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60" w:rsidRDefault="006F5603" w:rsidP="006F5603">
      <w:pPr>
        <w:jc w:val="center"/>
        <w:rPr>
          <w:rFonts w:ascii="Times New Roman" w:hAnsi="Times New Roman" w:cs="Times New Roman"/>
          <w:sz w:val="24"/>
        </w:rPr>
      </w:pPr>
      <w:r w:rsidRPr="006F5603">
        <w:rPr>
          <w:rFonts w:ascii="Times New Roman" w:hAnsi="Times New Roman" w:cs="Times New Roman"/>
          <w:sz w:val="24"/>
        </w:rPr>
        <w:t>Технологическая лаборатория</w:t>
      </w:r>
    </w:p>
    <w:tbl>
      <w:tblPr>
        <w:tblStyle w:val="a6"/>
        <w:tblW w:w="10631" w:type="dxa"/>
        <w:tblInd w:w="-1026" w:type="dxa"/>
        <w:tblLayout w:type="fixed"/>
        <w:tblLook w:val="04A0"/>
      </w:tblPr>
      <w:tblGrid>
        <w:gridCol w:w="675"/>
        <w:gridCol w:w="2304"/>
        <w:gridCol w:w="6660"/>
        <w:gridCol w:w="992"/>
      </w:tblGrid>
      <w:tr w:rsidR="006F5603" w:rsidTr="006F56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03" w:rsidRDefault="006F56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03" w:rsidRDefault="006F56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03" w:rsidRDefault="006F56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03" w:rsidRDefault="006F56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  <w:p w:rsidR="006F5603" w:rsidRDefault="006F56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(шт.)</w:t>
            </w:r>
          </w:p>
        </w:tc>
      </w:tr>
      <w:tr w:rsidR="006F5603" w:rsidTr="006F56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03" w:rsidRDefault="006F56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03" w:rsidRDefault="006F56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конструктор</w:t>
            </w:r>
            <w:r>
              <w:rPr>
                <w:rFonts w:ascii="Times New Roman" w:hAnsi="Times New Roman" w:cs="Times New Roman"/>
                <w:sz w:val="24"/>
              </w:rPr>
              <w:tab/>
              <w:t>для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практики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блочного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программирования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комплектом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датчиков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03" w:rsidRDefault="006F5603">
            <w:pPr>
              <w:pStyle w:val="TableParagraph"/>
              <w:ind w:left="32" w:right="102" w:hanging="75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6F5603" w:rsidRDefault="006F5603">
            <w:pPr>
              <w:pStyle w:val="TableParagraph"/>
              <w:ind w:left="32" w:right="105" w:hanging="7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</w:t>
            </w:r>
            <w:proofErr w:type="gramStart"/>
            <w:r>
              <w:rPr>
                <w:sz w:val="24"/>
              </w:rPr>
              <w:t>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  <w:p w:rsidR="006F5603" w:rsidRDefault="006F5603">
            <w:pPr>
              <w:pStyle w:val="TableParagraph"/>
              <w:ind w:left="32" w:right="97" w:hanging="7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собираемые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модели), из элементов, входящих в его состав, модели </w:t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управлением, в том числе на колесном ходу, а также 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 на использовании передач (в том числе червячных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рычагов.</w:t>
            </w:r>
          </w:p>
          <w:p w:rsidR="006F5603" w:rsidRDefault="006F5603">
            <w:pPr>
              <w:pStyle w:val="TableParagraph"/>
              <w:ind w:left="32" w:right="97" w:hanging="75"/>
              <w:rPr>
                <w:sz w:val="24"/>
              </w:rPr>
            </w:pPr>
            <w:r>
              <w:rPr>
                <w:sz w:val="24"/>
              </w:rPr>
              <w:t>Светодиодный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контроллере.</w:t>
            </w:r>
          </w:p>
          <w:p w:rsidR="006F5603" w:rsidRDefault="006F5603">
            <w:pPr>
              <w:pStyle w:val="TableParagraph"/>
              <w:ind w:left="32" w:hanging="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6F5603" w:rsidRDefault="006F5603" w:rsidP="00501612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ind w:left="32" w:right="103" w:hanging="75"/>
              <w:rPr>
                <w:sz w:val="24"/>
              </w:rPr>
            </w:pPr>
            <w:r>
              <w:rPr>
                <w:sz w:val="24"/>
              </w:rPr>
              <w:t>программируемый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6F5603" w:rsidRDefault="006F5603" w:rsidP="00501612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2" w:hanging="75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6F5603" w:rsidRDefault="006F5603">
            <w:pPr>
              <w:pStyle w:val="TableParagraph"/>
              <w:ind w:left="32" w:hanging="7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6F5603" w:rsidRDefault="006F5603" w:rsidP="00501612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2" w:hanging="7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6F5603" w:rsidRDefault="006F5603" w:rsidP="00501612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2" w:hanging="7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6F5603" w:rsidRDefault="006F5603" w:rsidP="00501612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2" w:hanging="75"/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</w:p>
          <w:p w:rsidR="006F5603" w:rsidRDefault="006F5603" w:rsidP="00501612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ind w:left="32" w:right="97" w:hanging="75"/>
              <w:rPr>
                <w:sz w:val="24"/>
              </w:rPr>
            </w:pPr>
            <w:r>
              <w:rPr>
                <w:sz w:val="24"/>
              </w:rPr>
              <w:t>Пластиковые структурные элементы, включая перфорированные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элементы: балки, кубики, оси и валы, соединительные элементы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шестерни,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зубчатых передач,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  <w:p w:rsidR="006F5603" w:rsidRDefault="006F5603">
            <w:pPr>
              <w:pStyle w:val="TableParagraph"/>
              <w:ind w:left="32" w:hanging="75"/>
              <w:rPr>
                <w:spacing w:val="-57"/>
                <w:sz w:val="24"/>
              </w:rPr>
            </w:pPr>
            <w:r>
              <w:rPr>
                <w:sz w:val="24"/>
              </w:rPr>
              <w:t>7) Программное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обеспечение, используемое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скачивания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03" w:rsidRDefault="006F56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6F5603" w:rsidTr="006F56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03" w:rsidRDefault="006F56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03" w:rsidRDefault="006F56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  <w:p w:rsidR="006F5603" w:rsidRDefault="006F56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механике,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робототехнике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03" w:rsidRDefault="006F560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:rsidR="006F5603" w:rsidRDefault="006F5603">
            <w:pPr>
              <w:pStyle w:val="TableParagraph"/>
              <w:ind w:left="107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Набор должен быть предназначен для проведения учебных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распространенной элементной базы, применяемой для 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творчества учащихся и разработки учебных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 Набор должен позволять учащимся на практике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 на примере учебных моделей роботов, а также 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встраиваемых систем.</w:t>
            </w:r>
          </w:p>
          <w:p w:rsidR="006F5603" w:rsidRDefault="006F5603">
            <w:pPr>
              <w:pStyle w:val="TableParagraph"/>
              <w:rPr>
                <w:sz w:val="24"/>
              </w:rPr>
            </w:pPr>
          </w:p>
          <w:p w:rsidR="006F5603" w:rsidRDefault="006F560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для сборки макета манипуляционного робота,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6F5603" w:rsidRDefault="006F5603"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входит набор электронных компонентов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6F5603" w:rsidRDefault="006F5603">
            <w:pPr>
              <w:pStyle w:val="TableParagraph"/>
              <w:ind w:left="32" w:right="102" w:hanging="7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входит: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моторы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энкодером</w:t>
            </w:r>
            <w:proofErr w:type="spellEnd"/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ультразвуковой датчик - не менее 3шт, датчик температуры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компонентов (резисторы, конденсаторы, светодиоды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зарядное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proofErr w:type="gramEnd"/>
          </w:p>
          <w:p w:rsidR="006F5603" w:rsidRDefault="006F5603">
            <w:pPr>
              <w:pStyle w:val="TableParagraph"/>
              <w:spacing w:before="4"/>
              <w:rPr>
                <w:sz w:val="23"/>
              </w:rPr>
            </w:pPr>
          </w:p>
          <w:p w:rsidR="006F5603" w:rsidRDefault="006F560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 входит программируемый контроллер,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программируемый в среде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или аналогичных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портами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I2C,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6F5603" w:rsidRDefault="006F5603" w:rsidP="006F5603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состав комплекта входит модуль технического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представляющий собой вычислительное устройство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микропроцессором (кол-во ядер - не менее 4шт, частота ядра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1.2 ГГц, объем ОЗУ - не менее 512Мб, объем встроенной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- не менее 8Гб), интегрированной камерой (максимальное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разрешение </w:t>
            </w:r>
            <w:proofErr w:type="spellStart"/>
            <w:r>
              <w:rPr>
                <w:sz w:val="24"/>
              </w:rPr>
              <w:t>видеопотока</w:t>
            </w:r>
            <w:proofErr w:type="spellEnd"/>
            <w:r>
              <w:rPr>
                <w:sz w:val="24"/>
              </w:rPr>
              <w:t>, передаваемого по интерфейсу USB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2592x1944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интерфейсов - TTL, UART, I2C, SPI,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 Модуль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операционной системы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 позволяющее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дальнейшей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идентификации.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03" w:rsidRDefault="006F56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шт.</w:t>
            </w:r>
          </w:p>
        </w:tc>
      </w:tr>
    </w:tbl>
    <w:p w:rsidR="006F5603" w:rsidRPr="006F5603" w:rsidRDefault="006F5603" w:rsidP="006F5603">
      <w:pPr>
        <w:jc w:val="center"/>
        <w:rPr>
          <w:rFonts w:ascii="Times New Roman" w:hAnsi="Times New Roman" w:cs="Times New Roman"/>
          <w:sz w:val="24"/>
        </w:rPr>
      </w:pPr>
    </w:p>
    <w:sectPr w:rsidR="006F5603" w:rsidRPr="006F5603" w:rsidSect="006F56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1CF6"/>
    <w:multiLevelType w:val="hybridMultilevel"/>
    <w:tmpl w:val="6FB4AF0A"/>
    <w:lvl w:ilvl="0" w:tplc="84E01C1C">
      <w:start w:val="1"/>
      <w:numFmt w:val="decimal"/>
      <w:lvlText w:val="%1)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EB8AA">
      <w:numFmt w:val="bullet"/>
      <w:lvlText w:val="•"/>
      <w:lvlJc w:val="left"/>
      <w:pPr>
        <w:ind w:left="812" w:hanging="327"/>
      </w:pPr>
      <w:rPr>
        <w:lang w:val="ru-RU" w:eastAsia="en-US" w:bidi="ar-SA"/>
      </w:rPr>
    </w:lvl>
    <w:lvl w:ilvl="2" w:tplc="E8602A74">
      <w:numFmt w:val="bullet"/>
      <w:lvlText w:val="•"/>
      <w:lvlJc w:val="left"/>
      <w:pPr>
        <w:ind w:left="1524" w:hanging="327"/>
      </w:pPr>
      <w:rPr>
        <w:lang w:val="ru-RU" w:eastAsia="en-US" w:bidi="ar-SA"/>
      </w:rPr>
    </w:lvl>
    <w:lvl w:ilvl="3" w:tplc="EE7A44B8">
      <w:numFmt w:val="bullet"/>
      <w:lvlText w:val="•"/>
      <w:lvlJc w:val="left"/>
      <w:pPr>
        <w:ind w:left="2236" w:hanging="327"/>
      </w:pPr>
      <w:rPr>
        <w:lang w:val="ru-RU" w:eastAsia="en-US" w:bidi="ar-SA"/>
      </w:rPr>
    </w:lvl>
    <w:lvl w:ilvl="4" w:tplc="A1AA5D62">
      <w:numFmt w:val="bullet"/>
      <w:lvlText w:val="•"/>
      <w:lvlJc w:val="left"/>
      <w:pPr>
        <w:ind w:left="2948" w:hanging="327"/>
      </w:pPr>
      <w:rPr>
        <w:lang w:val="ru-RU" w:eastAsia="en-US" w:bidi="ar-SA"/>
      </w:rPr>
    </w:lvl>
    <w:lvl w:ilvl="5" w:tplc="EF645BCA">
      <w:numFmt w:val="bullet"/>
      <w:lvlText w:val="•"/>
      <w:lvlJc w:val="left"/>
      <w:pPr>
        <w:ind w:left="3660" w:hanging="327"/>
      </w:pPr>
      <w:rPr>
        <w:lang w:val="ru-RU" w:eastAsia="en-US" w:bidi="ar-SA"/>
      </w:rPr>
    </w:lvl>
    <w:lvl w:ilvl="6" w:tplc="BE9029B6">
      <w:numFmt w:val="bullet"/>
      <w:lvlText w:val="•"/>
      <w:lvlJc w:val="left"/>
      <w:pPr>
        <w:ind w:left="4372" w:hanging="327"/>
      </w:pPr>
      <w:rPr>
        <w:lang w:val="ru-RU" w:eastAsia="en-US" w:bidi="ar-SA"/>
      </w:rPr>
    </w:lvl>
    <w:lvl w:ilvl="7" w:tplc="B7140AE2">
      <w:numFmt w:val="bullet"/>
      <w:lvlText w:val="•"/>
      <w:lvlJc w:val="left"/>
      <w:pPr>
        <w:ind w:left="5084" w:hanging="327"/>
      </w:pPr>
      <w:rPr>
        <w:lang w:val="ru-RU" w:eastAsia="en-US" w:bidi="ar-SA"/>
      </w:rPr>
    </w:lvl>
    <w:lvl w:ilvl="8" w:tplc="E726465C">
      <w:numFmt w:val="bullet"/>
      <w:lvlText w:val="•"/>
      <w:lvlJc w:val="left"/>
      <w:pPr>
        <w:ind w:left="5796" w:hanging="327"/>
      </w:pPr>
      <w:rPr>
        <w:lang w:val="ru-RU" w:eastAsia="en-US" w:bidi="ar-SA"/>
      </w:rPr>
    </w:lvl>
  </w:abstractNum>
  <w:abstractNum w:abstractNumId="1">
    <w:nsid w:val="5FDD707B"/>
    <w:multiLevelType w:val="hybridMultilevel"/>
    <w:tmpl w:val="F2D81316"/>
    <w:lvl w:ilvl="0" w:tplc="A426D156">
      <w:start w:val="4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ABA8C">
      <w:numFmt w:val="bullet"/>
      <w:lvlText w:val="•"/>
      <w:lvlJc w:val="left"/>
      <w:pPr>
        <w:ind w:left="1046" w:hanging="260"/>
      </w:pPr>
      <w:rPr>
        <w:lang w:val="ru-RU" w:eastAsia="en-US" w:bidi="ar-SA"/>
      </w:rPr>
    </w:lvl>
    <w:lvl w:ilvl="2" w:tplc="295C2DC6">
      <w:numFmt w:val="bullet"/>
      <w:lvlText w:val="•"/>
      <w:lvlJc w:val="left"/>
      <w:pPr>
        <w:ind w:left="1732" w:hanging="260"/>
      </w:pPr>
      <w:rPr>
        <w:lang w:val="ru-RU" w:eastAsia="en-US" w:bidi="ar-SA"/>
      </w:rPr>
    </w:lvl>
    <w:lvl w:ilvl="3" w:tplc="5574AFD0">
      <w:numFmt w:val="bullet"/>
      <w:lvlText w:val="•"/>
      <w:lvlJc w:val="left"/>
      <w:pPr>
        <w:ind w:left="2418" w:hanging="260"/>
      </w:pPr>
      <w:rPr>
        <w:lang w:val="ru-RU" w:eastAsia="en-US" w:bidi="ar-SA"/>
      </w:rPr>
    </w:lvl>
    <w:lvl w:ilvl="4" w:tplc="338011BC">
      <w:numFmt w:val="bullet"/>
      <w:lvlText w:val="•"/>
      <w:lvlJc w:val="left"/>
      <w:pPr>
        <w:ind w:left="3104" w:hanging="260"/>
      </w:pPr>
      <w:rPr>
        <w:lang w:val="ru-RU" w:eastAsia="en-US" w:bidi="ar-SA"/>
      </w:rPr>
    </w:lvl>
    <w:lvl w:ilvl="5" w:tplc="9520716C">
      <w:numFmt w:val="bullet"/>
      <w:lvlText w:val="•"/>
      <w:lvlJc w:val="left"/>
      <w:pPr>
        <w:ind w:left="3790" w:hanging="260"/>
      </w:pPr>
      <w:rPr>
        <w:lang w:val="ru-RU" w:eastAsia="en-US" w:bidi="ar-SA"/>
      </w:rPr>
    </w:lvl>
    <w:lvl w:ilvl="6" w:tplc="BA4A2570">
      <w:numFmt w:val="bullet"/>
      <w:lvlText w:val="•"/>
      <w:lvlJc w:val="left"/>
      <w:pPr>
        <w:ind w:left="4476" w:hanging="260"/>
      </w:pPr>
      <w:rPr>
        <w:lang w:val="ru-RU" w:eastAsia="en-US" w:bidi="ar-SA"/>
      </w:rPr>
    </w:lvl>
    <w:lvl w:ilvl="7" w:tplc="9EAA6EA8">
      <w:numFmt w:val="bullet"/>
      <w:lvlText w:val="•"/>
      <w:lvlJc w:val="left"/>
      <w:pPr>
        <w:ind w:left="5162" w:hanging="260"/>
      </w:pPr>
      <w:rPr>
        <w:lang w:val="ru-RU" w:eastAsia="en-US" w:bidi="ar-SA"/>
      </w:rPr>
    </w:lvl>
    <w:lvl w:ilvl="8" w:tplc="C40696E4">
      <w:numFmt w:val="bullet"/>
      <w:lvlText w:val="•"/>
      <w:lvlJc w:val="left"/>
      <w:pPr>
        <w:ind w:left="5848" w:hanging="2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603"/>
    <w:rsid w:val="00277360"/>
    <w:rsid w:val="00297383"/>
    <w:rsid w:val="006F5603"/>
    <w:rsid w:val="00733818"/>
    <w:rsid w:val="00977937"/>
    <w:rsid w:val="00977F55"/>
    <w:rsid w:val="00A0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3C"/>
  </w:style>
  <w:style w:type="paragraph" w:styleId="2">
    <w:name w:val="heading 2"/>
    <w:basedOn w:val="a"/>
    <w:link w:val="20"/>
    <w:uiPriority w:val="9"/>
    <w:qFormat/>
    <w:rsid w:val="00A04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5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453C"/>
    <w:rPr>
      <w:b/>
      <w:bCs/>
    </w:rPr>
  </w:style>
  <w:style w:type="character" w:styleId="a4">
    <w:name w:val="Emphasis"/>
    <w:basedOn w:val="a0"/>
    <w:uiPriority w:val="20"/>
    <w:qFormat/>
    <w:rsid w:val="00A0453C"/>
    <w:rPr>
      <w:i/>
      <w:iCs/>
    </w:rPr>
  </w:style>
  <w:style w:type="paragraph" w:styleId="a5">
    <w:name w:val="List Paragraph"/>
    <w:basedOn w:val="a"/>
    <w:uiPriority w:val="34"/>
    <w:qFormat/>
    <w:rsid w:val="00A0453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F5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6F56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2021-11-11T06:37:00Z</dcterms:created>
  <dcterms:modified xsi:type="dcterms:W3CDTF">2021-11-11T06:43:00Z</dcterms:modified>
</cp:coreProperties>
</file>