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1630" w:rsidRPr="00E21630" w:rsidRDefault="00E21630" w:rsidP="00E21630">
      <w:pPr>
        <w:widowControl w:val="0"/>
        <w:autoSpaceDE w:val="0"/>
        <w:autoSpaceDN w:val="0"/>
        <w:spacing w:before="27" w:after="0" w:line="259" w:lineRule="auto"/>
        <w:ind w:left="567" w:right="56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630">
        <w:rPr>
          <w:rFonts w:ascii="Times New Roman" w:eastAsia="Times New Roman" w:hAnsi="Times New Roman" w:cs="Times New Roman"/>
          <w:b/>
          <w:sz w:val="28"/>
          <w:szCs w:val="28"/>
        </w:rPr>
        <w:t>Муниципальное</w:t>
      </w:r>
      <w:r w:rsidRPr="00E2163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бюджетное </w:t>
      </w:r>
      <w:r w:rsidRPr="00E21630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общеобразовательное</w:t>
      </w:r>
      <w:r w:rsidRPr="00E2163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E21630">
        <w:rPr>
          <w:rFonts w:ascii="Times New Roman" w:eastAsia="Times New Roman" w:hAnsi="Times New Roman" w:cs="Times New Roman"/>
          <w:b/>
          <w:sz w:val="28"/>
          <w:szCs w:val="28"/>
        </w:rPr>
        <w:t>учреждение</w:t>
      </w:r>
    </w:p>
    <w:p w:rsidR="00E21630" w:rsidRPr="00E21630" w:rsidRDefault="00E21630" w:rsidP="00E21630">
      <w:pPr>
        <w:widowControl w:val="0"/>
        <w:autoSpaceDE w:val="0"/>
        <w:autoSpaceDN w:val="0"/>
        <w:spacing w:after="0" w:line="235" w:lineRule="auto"/>
        <w:ind w:left="567" w:right="566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«Гимназия им. </w:t>
      </w:r>
      <w:proofErr w:type="spellStart"/>
      <w:r w:rsidRPr="00E21630">
        <w:rPr>
          <w:rFonts w:ascii="Times New Roman" w:eastAsia="Times New Roman" w:hAnsi="Times New Roman" w:cs="Times New Roman"/>
          <w:b/>
          <w:bCs/>
          <w:sz w:val="28"/>
          <w:szCs w:val="28"/>
        </w:rPr>
        <w:t>Амирокова</w:t>
      </w:r>
      <w:proofErr w:type="spellEnd"/>
      <w:r w:rsidRPr="00E21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И. А. а. Кош-</w:t>
      </w:r>
      <w:proofErr w:type="spellStart"/>
      <w:r w:rsidRPr="00E21630">
        <w:rPr>
          <w:rFonts w:ascii="Times New Roman" w:eastAsia="Times New Roman" w:hAnsi="Times New Roman" w:cs="Times New Roman"/>
          <w:b/>
          <w:bCs/>
          <w:sz w:val="28"/>
          <w:szCs w:val="28"/>
        </w:rPr>
        <w:t>Хабль</w:t>
      </w:r>
      <w:proofErr w:type="spellEnd"/>
      <w:r w:rsidRPr="00E2163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E21630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      </w:t>
      </w:r>
      <w:r w:rsidRPr="00E21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0D4E" w:rsidRP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0D4E">
        <w:rPr>
          <w:rFonts w:ascii="Times New Roman" w:hAnsi="Times New Roman" w:cs="Times New Roman"/>
          <w:b/>
          <w:sz w:val="48"/>
          <w:szCs w:val="48"/>
          <w:lang w:eastAsia="ru-RU"/>
        </w:rPr>
        <w:t>ОТЧЕТ</w:t>
      </w:r>
    </w:p>
    <w:p w:rsidR="00AB2AFF" w:rsidRP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250D4E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AB2AFF" w:rsidRPr="00250D4E">
        <w:rPr>
          <w:rFonts w:ascii="Times New Roman" w:hAnsi="Times New Roman" w:cs="Times New Roman"/>
          <w:b/>
          <w:sz w:val="48"/>
          <w:szCs w:val="48"/>
          <w:lang w:eastAsia="ru-RU"/>
        </w:rPr>
        <w:t>педагога – библиотекаря</w:t>
      </w:r>
    </w:p>
    <w:p w:rsidR="00AB2AFF" w:rsidRDefault="007B3C71" w:rsidP="00027131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bookmarkStart w:id="0" w:name="_GoBack"/>
      <w:bookmarkEnd w:id="0"/>
      <w:r w:rsidRPr="00250D4E">
        <w:rPr>
          <w:rFonts w:ascii="Times New Roman" w:hAnsi="Times New Roman" w:cs="Times New Roman"/>
          <w:b/>
          <w:sz w:val="48"/>
          <w:szCs w:val="48"/>
          <w:lang w:eastAsia="ru-RU"/>
        </w:rPr>
        <w:t>за 2023 – 2024</w:t>
      </w:r>
      <w:r w:rsidR="00AB2AFF" w:rsidRPr="00250D4E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учебный год</w:t>
      </w: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250D4E" w:rsidRPr="00250D4E" w:rsidRDefault="00250D4E" w:rsidP="00027131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506C59" w:rsidRPr="00506C59" w:rsidRDefault="00506C59" w:rsidP="0002713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</w:t>
      </w:r>
      <w:r w:rsidR="009A328C"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иблиотека является </w:t>
      </w:r>
      <w:r w:rsidR="00696289" w:rsidRPr="00506C59">
        <w:rPr>
          <w:rFonts w:ascii="Times New Roman" w:hAnsi="Times New Roman" w:cs="Times New Roman"/>
          <w:sz w:val="28"/>
          <w:szCs w:val="28"/>
          <w:lang w:eastAsia="ru-RU"/>
        </w:rPr>
        <w:t>структурным подразделением гимназии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>, участвующим в учебно-воспитательном процессе,  в целях обеспечения прав участников образовательного процесса на бесплатное пользование библиотечно-информационными ресурсами (учебной, методической, справочной, художественной литературой, периодическими изданиями), способствующими формированию культуры личности уча</w:t>
      </w:r>
      <w:r w:rsidR="009A328C"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щихся. </w:t>
      </w:r>
      <w:r w:rsidR="009A328C" w:rsidRPr="00506C59">
        <w:rPr>
          <w:rFonts w:ascii="Times New Roman" w:hAnsi="Times New Roman" w:cs="Times New Roman"/>
          <w:sz w:val="28"/>
          <w:szCs w:val="28"/>
          <w:lang w:eastAsia="ru-RU"/>
        </w:rPr>
        <w:br/>
        <w:t>         Работа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библиотеки осуществляется на основе библиотечно-информационных ресурсов в соответствии с учебны</w:t>
      </w:r>
      <w:r w:rsidR="00696289" w:rsidRPr="00506C59">
        <w:rPr>
          <w:rFonts w:ascii="Times New Roman" w:hAnsi="Times New Roman" w:cs="Times New Roman"/>
          <w:sz w:val="28"/>
          <w:szCs w:val="28"/>
          <w:lang w:eastAsia="ru-RU"/>
        </w:rPr>
        <w:t>м и воспитательным планами гимназии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, программами, проектами и </w:t>
      </w:r>
      <w:r w:rsidR="007B3C71">
        <w:rPr>
          <w:rFonts w:ascii="Times New Roman" w:hAnsi="Times New Roman" w:cs="Times New Roman"/>
          <w:sz w:val="28"/>
          <w:szCs w:val="28"/>
          <w:lang w:eastAsia="ru-RU"/>
        </w:rPr>
        <w:t xml:space="preserve">планом работы библиотеки. В 2023-2024 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учебном году работа библиотеки была направлена </w:t>
      </w:r>
      <w:proofErr w:type="gramStart"/>
      <w:r w:rsidRPr="00506C59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-  формирование библиотечного фонда в соответствии с Федеральным перечнем 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  и с опорой на образовательные программы образовательного учреждения;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-  обеспечение  участникам образовательного процесса доступа к информации, знаниям, культурным ценностям посредством использования библиотечно-информационных ресурсов на различных носителях;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- 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-  обучение читателей пользованию книгой и другими носителями информации, поиску, отбору и умению оценивать информацию;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 -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-  развитие и поддержка в детях привычки чтения и учения, умения пользоваться библиотекой;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-   воспитание любви к книге;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навыков независимого библиотечного пользователя: обучение поиску, отбору и критической оценке информации;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-  обучение работе со справочной литературой;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- овладение новыми технологиями работы;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-   воспитание бережного отношения к фонду и к учебникам;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-  информирование учащихся и их родителей (законных представителей) о перечне учебников, входящих в комплект для обучения в данном классе, о наличии их в школьной библиотеке; 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- оказание помощи в деятельности учащихся и учителей при реализации образовательных проектов; 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-  создание комфортной среды в школьной библиотеке для пользователей.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Основными направлениями деятельности школьной библиотеки являлись: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-  пополнение банка педагогической информации; </w:t>
      </w:r>
    </w:p>
    <w:p w:rsidR="00AB2AFF" w:rsidRPr="00506C59" w:rsidRDefault="00696289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B2AFF"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разработка, приобретение, усовершенствование про</w:t>
      </w:r>
      <w:r w:rsidR="00AB2AFF" w:rsidRPr="00506C5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граммного обеспечения;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- оказание методической консультационной помощи педагогам, родителям, учащимся в получении информа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softHyphen/>
        <w:t>ции из библиотеки;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создание педагогам условий для получения информа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softHyphen/>
        <w:t>ции о педагогической и методической литературе, о новых средствах обучения через каталоги, а также предоставле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softHyphen/>
        <w:t>ние возможности просмотреть и отобрать необходимое;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- оказание педагогам практической помощи при прове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softHyphen/>
        <w:t>дении уроков, мероприятий;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- создание</w:t>
      </w:r>
      <w:r w:rsidR="00696289"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(на основе имеющихся в 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библиотеке методических описаний) обучающих программ для интеллектуального развития учащихся, формирования навыков и умений самостоятельной, творческой, поисково-исследователь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softHyphen/>
        <w:t>ской работы с различными источниками информации;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чтения книг и периодических изданий.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Основными функциями деятельности школьной библиотеки  являлись: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• образовательная</w:t>
      </w:r>
      <w:r w:rsidRPr="00506C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506C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06C59">
        <w:rPr>
          <w:rFonts w:ascii="Times New Roman" w:hAnsi="Times New Roman" w:cs="Times New Roman"/>
          <w:sz w:val="28"/>
          <w:szCs w:val="28"/>
          <w:lang w:eastAsia="ru-RU"/>
        </w:rPr>
        <w:t>оддерживать и обеспечиватьобразовательные цели,</w:t>
      </w:r>
      <w:r w:rsidR="00696289"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сформулированные в концеп</w:t>
      </w:r>
      <w:r w:rsidR="00696289" w:rsidRPr="00506C59">
        <w:rPr>
          <w:rFonts w:ascii="Times New Roman" w:hAnsi="Times New Roman" w:cs="Times New Roman"/>
          <w:sz w:val="28"/>
          <w:szCs w:val="28"/>
          <w:lang w:eastAsia="ru-RU"/>
        </w:rPr>
        <w:softHyphen/>
        <w:t>ции гимназии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и программе развития;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• информационная</w:t>
      </w:r>
      <w:r w:rsidRPr="00506C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  -  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>предоставлять участникам об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softHyphen/>
        <w:t>разовательного процесса возможность использовать информацию вне зависимости от ее вида, формата и носителя;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506C59">
        <w:rPr>
          <w:rFonts w:ascii="Times New Roman" w:hAnsi="Times New Roman" w:cs="Times New Roman"/>
          <w:sz w:val="28"/>
          <w:szCs w:val="28"/>
          <w:lang w:eastAsia="ru-RU"/>
        </w:rPr>
        <w:t>культурная</w:t>
      </w:r>
      <w:proofErr w:type="gramEnd"/>
      <w:r w:rsidRPr="00506C59">
        <w:rPr>
          <w:rFonts w:ascii="Times New Roman" w:hAnsi="Times New Roman" w:cs="Times New Roman"/>
          <w:sz w:val="28"/>
          <w:szCs w:val="28"/>
          <w:lang w:eastAsia="ru-RU"/>
        </w:rPr>
        <w:t>  -</w:t>
      </w:r>
      <w:r w:rsidRPr="00506C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>организовывать мероприятия, вос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softHyphen/>
        <w:t>питывающие культурное и социальное самосозна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softHyphen/>
        <w:t>ние, содействующие эмоциональному развитию уча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softHyphen/>
        <w:t>щихся, их родителей (законных представителей)  и педагогов.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 Работа с библиотечным фондом: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 Основ</w:t>
      </w:r>
      <w:r w:rsidR="00696289" w:rsidRPr="00506C59">
        <w:rPr>
          <w:rFonts w:ascii="Times New Roman" w:hAnsi="Times New Roman" w:cs="Times New Roman"/>
          <w:sz w:val="28"/>
          <w:szCs w:val="28"/>
          <w:lang w:eastAsia="ru-RU"/>
        </w:rPr>
        <w:t>ной традиционный ресурс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библиотеки – книжные, учебные и журнальные фонды, сосредоточившие в себе огромный образовательный, воспитательный, гуманистический и культурный потенциал, реализуемый в интересах обучающихся. Учебный фонд сформирован  в соответствии с Федеральным перечнем 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 опорой на образовательные программы образовательного учреждения и располагается в книгохранилище. В информационно-библиотечном центре организован откры</w:t>
      </w:r>
      <w:r w:rsidR="00696289"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тый доступ к </w:t>
      </w:r>
      <w:proofErr w:type="gramStart"/>
      <w:r w:rsidR="00696289" w:rsidRPr="00506C59">
        <w:rPr>
          <w:rFonts w:ascii="Times New Roman" w:hAnsi="Times New Roman" w:cs="Times New Roman"/>
          <w:sz w:val="28"/>
          <w:szCs w:val="28"/>
          <w:lang w:eastAsia="ru-RU"/>
        </w:rPr>
        <w:t>библиотечному</w:t>
      </w:r>
      <w:proofErr w:type="gramEnd"/>
      <w:r w:rsidR="00696289"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фонд.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Внутри разделов по алфавиту. Художественная литература представлена разделами: «Русская литература», «Иностранная литература», «Литература современных писателей», «Детская литература», литература по отраслям знаний. Документация ведется в печатной и дублируется в электронной форме. Поддерживается необходимый режим хранения и сохранности книжного фонда. Фонд представлен –</w:t>
      </w:r>
      <w:r w:rsidR="00A72553">
        <w:rPr>
          <w:rFonts w:ascii="Times New Roman" w:hAnsi="Times New Roman" w:cs="Times New Roman"/>
          <w:sz w:val="28"/>
          <w:szCs w:val="28"/>
          <w:lang w:eastAsia="ru-RU"/>
        </w:rPr>
        <w:t>1993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>экземплярами. Фонд учебников –</w:t>
      </w:r>
      <w:r w:rsidR="00A72553">
        <w:rPr>
          <w:rFonts w:ascii="Times New Roman" w:hAnsi="Times New Roman" w:cs="Times New Roman"/>
          <w:sz w:val="28"/>
          <w:szCs w:val="28"/>
          <w:lang w:eastAsia="ru-RU"/>
        </w:rPr>
        <w:t xml:space="preserve">10195 </w:t>
      </w:r>
      <w:r w:rsidR="00C35FFF" w:rsidRPr="00506C59">
        <w:rPr>
          <w:rFonts w:ascii="Times New Roman" w:hAnsi="Times New Roman" w:cs="Times New Roman"/>
          <w:sz w:val="28"/>
          <w:szCs w:val="28"/>
          <w:lang w:eastAsia="ru-RU"/>
        </w:rPr>
        <w:t>экз.,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научно-педагогическая </w:t>
      </w:r>
      <w:r w:rsidR="00C35FFF" w:rsidRPr="00506C59">
        <w:rPr>
          <w:rFonts w:ascii="Times New Roman" w:hAnsi="Times New Roman" w:cs="Times New Roman"/>
          <w:sz w:val="28"/>
          <w:szCs w:val="28"/>
          <w:lang w:eastAsia="ru-RU"/>
        </w:rPr>
        <w:t>и методическая литература - 721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экз., художественная литература, входящая в школьную программу, литература</w:t>
      </w:r>
      <w:r w:rsidR="00C35FFF"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для внеклассного  чтения –9019 экз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>. Справочный фонд составляют словари и энциклопедии для школьников, специалистов и широкого круга читателей.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color w:val="800080"/>
          <w:sz w:val="28"/>
          <w:szCs w:val="28"/>
          <w:lang w:eastAsia="ru-RU"/>
        </w:rPr>
        <w:t> 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>На каждого читателя заведены формуляры, где фиксируются выданные книги. Расстановка  в фонде учебников и литературы произведена по классам обучения. Картотека учебников пополняется и редактируется по мере их поступления. Все обучающиеся обеспечены учебниками на 100%.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Вся литература, которая поступает в библиотеке, своевременно регистрировалась в инве</w:t>
      </w:r>
      <w:r w:rsidR="00C35FFF" w:rsidRPr="00506C59">
        <w:rPr>
          <w:rFonts w:ascii="Times New Roman" w:hAnsi="Times New Roman" w:cs="Times New Roman"/>
          <w:sz w:val="28"/>
          <w:szCs w:val="28"/>
          <w:lang w:eastAsia="ru-RU"/>
        </w:rPr>
        <w:t>нтарной книге.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В конце учебного года по графику проведена сдача учебников по классам. Своевременно проводилась работа по заказу учебников в соответствии с Федеральным перечнем учебников, составление отчётных документов.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       Работа по сохранности фонда: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       В целях профилактики сохранности учебников и художественной литературы,  педагогом-библиотекарем проводились беседы  с учащимися на абонементе. С учащимися начальной школы проводились библиотечные уроки «Правила обращения с книгой». Проводились рейды по сохранности учебников.  Ведется папка актов выдачи учебников по начальным классам. Раз в месяц проверяются читательские формуляры с целью </w:t>
      </w:r>
      <w:proofErr w:type="gramStart"/>
      <w:r w:rsidRPr="00506C59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своевременным возвратом в библиотеку выданных книг, с должниками ведется соответствующая работа. В случае утраты библиотечных книг читатели возмещают ущерб – приносят аналогичную книгу взамен утраченной.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Особо ценные издания (словари, энциклопедии) хранятся на отдельных стеллажах, ежедневно проверяется их наличие.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     Для обеспечения учета при работе с основным и учебным фондом ведется следующая документация: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- книга суммарного учёта основного фонда;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- инвентарная книга основного фонда;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- папка «Акты списанных изданий»;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- книга учёта изданий, принятых от читателей взамен утерянных;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- книга учёта учебников;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- картотека учета учебников;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- накладные на учебники;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          Массовая работа. Работа с читателями.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         Приоритетным направлением является: развитие личностной культуры учащихся через продвижение чтения и поддержку устойчивого интереса к литературе</w:t>
      </w:r>
      <w:r w:rsidR="00696289" w:rsidRPr="00506C5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35FFF"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Осознавая эту важность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>, пытаюсь найти пути приобщения детей к чтению. Этому способствует как ежедневная работа с читателем, так и проводимые массовые мероприятия по пропаганде книги и чтению: провожу информационно - библиографическое обслуживание; прививаю любовь к книгам и воспитанию культуры чтению путём книжных выставок, обзоров, проведением различных литературных и библиотечных конкурсов, викторин, дискуссий, уроков-презентаций, обзором книг, библиотечных уроков, просмотром DVD. Привлекаю учащихся начальных классов к систематическому чтению с целью успешного изучения литературных произведений по внеклассному чтению. Провожу для учащихся начальной школ</w:t>
      </w:r>
      <w:r w:rsidR="00696289" w:rsidRPr="00506C59">
        <w:rPr>
          <w:rFonts w:ascii="Times New Roman" w:hAnsi="Times New Roman" w:cs="Times New Roman"/>
          <w:sz w:val="28"/>
          <w:szCs w:val="28"/>
          <w:lang w:eastAsia="ru-RU"/>
        </w:rPr>
        <w:t>ы библиотечные уроки. В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библиотеке имеется компьютер с выходом в сеть Интернет</w:t>
      </w:r>
      <w:r w:rsidR="00C35FFF" w:rsidRPr="00506C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2AFF" w:rsidRPr="00506C59" w:rsidRDefault="00AB2AFF" w:rsidP="008243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повышения читательской активности в  работе  библиотеки  использовались  различные  формы  и  методы  массовой работы. 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  Выставочная деятельность: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Важнейшим направлением деятельности библиотеки является раскрытие фонда через выставки. В библиотеке  оформляются разнообразные выставки,  как к юбилейным, так и знаменательным датам. Также имеются постоянно действующие книжные выставки, которые регулярно обновляются. Подбирая материал к этим выставкам, стараешься рассказать не только историю праздника, 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викторины.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           Одно  из  важных  мест  в  массовой работе занимают внеклассные мероприятия - одна из организационных форм, широко используемых мной в своей деятельности. В основном, это  интеллектуальные и ролевые игры, выставки, классные часы, встречи, экскурсии, диспуты, беседы, которые подходят для любой возрастной группы. Ежегодными и традиционными стали такие мероприятия как «Неделя детской книг</w:t>
      </w:r>
      <w:r w:rsidR="00C35FFF" w:rsidRPr="00506C59">
        <w:rPr>
          <w:rFonts w:ascii="Times New Roman" w:hAnsi="Times New Roman" w:cs="Times New Roman"/>
          <w:sz w:val="28"/>
          <w:szCs w:val="28"/>
          <w:lang w:eastAsia="ru-RU"/>
        </w:rPr>
        <w:t>и», «Посвящение в читатели второ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>классников»,  «Читатель года». Оформлена информационная стена, посвященная истории возникновения Недели детской книги. Проведена акция: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- Подари учебнику и книге вторую жизнь, учащиеся «ремонтировали» книги и учебники. 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 </w:t>
      </w:r>
      <w:proofErr w:type="gramStart"/>
      <w:r w:rsidRPr="00506C59">
        <w:rPr>
          <w:rFonts w:ascii="Times New Roman" w:hAnsi="Times New Roman" w:cs="Times New Roman"/>
          <w:sz w:val="28"/>
          <w:szCs w:val="28"/>
          <w:lang w:eastAsia="ru-RU"/>
        </w:rPr>
        <w:t>Библиотечные уроки  с использованием как традиционных форм: урок-беседа, урок-лекция, практикум, урок творчества, так и игровых, соревновательных, интеллектуальных турниров (викторин, библиографических игр, литературных путешествий), которые сегодня актуальны и очень нравятся ребятам, особенно младшего и среднего возраста.</w:t>
      </w:r>
      <w:proofErr w:type="gramEnd"/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привлечения читателей в библиотеку и формирование у школьников информационной, культуры чтения, умения и навыков библиотечного пользования проводились библиотечные уроки, на которых учащиеся знакомились со строением книги, справочным аппаратом библиотеки, с расстановкой книг в библ</w:t>
      </w:r>
      <w:r w:rsidR="00C35FFF" w:rsidRPr="00506C59">
        <w:rPr>
          <w:rFonts w:ascii="Times New Roman" w:hAnsi="Times New Roman" w:cs="Times New Roman"/>
          <w:sz w:val="28"/>
          <w:szCs w:val="28"/>
          <w:lang w:eastAsia="ru-RU"/>
        </w:rPr>
        <w:t>иотеке:  Первое знакомство второ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>кла</w:t>
      </w:r>
      <w:r w:rsidR="00696289"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ссников  с библиотекой прошло в </w:t>
      </w:r>
      <w:r w:rsidR="00C35FFF"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первом 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>полугодии  учебного года. Учащиеся познакомились с понятиями – библиотека, читатель, библиотекарь, как расставлены в библиотеке книги, отгадывали загадки о книгах, библиотеке.  Благодаря применению библиотечных уроков, повышается познавательная активность учащихся, растёт уровень информационной культуры, развиваются  умения и навыки пользования справочно-библиографической литературой.</w:t>
      </w:r>
      <w:r w:rsidRPr="00506C59">
        <w:rPr>
          <w:rFonts w:ascii="Times New Roman" w:hAnsi="Times New Roman" w:cs="Times New Roman"/>
          <w:color w:val="800080"/>
          <w:sz w:val="28"/>
          <w:szCs w:val="28"/>
          <w:lang w:eastAsia="ru-RU"/>
        </w:rPr>
        <w:t> 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 В конце учебного года анализирую читательские формуляры и подвожу итог   конкурса на «Лучшего читателя школьной библиотеки» за текущий учебный год.  </w:t>
      </w:r>
    </w:p>
    <w:p w:rsidR="00696289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Анализ «Журнала посещений» и  читательских формуляров пок</w:t>
      </w:r>
      <w:r w:rsidR="00E042BB" w:rsidRPr="00506C59">
        <w:rPr>
          <w:rFonts w:ascii="Times New Roman" w:hAnsi="Times New Roman" w:cs="Times New Roman"/>
          <w:sz w:val="28"/>
          <w:szCs w:val="28"/>
          <w:lang w:eastAsia="ru-RU"/>
        </w:rPr>
        <w:t>азывает, что интерес к чтению в2-4 и</w:t>
      </w:r>
      <w:r w:rsidR="002843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2BB" w:rsidRPr="00506C59">
        <w:rPr>
          <w:rFonts w:ascii="Times New Roman" w:hAnsi="Times New Roman" w:cs="Times New Roman"/>
          <w:sz w:val="28"/>
          <w:szCs w:val="28"/>
          <w:lang w:eastAsia="ru-RU"/>
        </w:rPr>
        <w:t>5-9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>классах высок.</w:t>
      </w:r>
      <w:r w:rsidR="002843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>Хочется отметить учащихся начальных классов</w:t>
      </w:r>
      <w:r w:rsidR="00696289" w:rsidRPr="00506C59">
        <w:rPr>
          <w:rFonts w:ascii="Times New Roman" w:hAnsi="Times New Roman" w:cs="Times New Roman"/>
          <w:sz w:val="28"/>
          <w:szCs w:val="28"/>
          <w:lang w:eastAsia="ru-RU"/>
        </w:rPr>
        <w:t>. Т</w:t>
      </w:r>
      <w:r w:rsidR="00E042BB" w:rsidRPr="00506C59">
        <w:rPr>
          <w:rFonts w:ascii="Times New Roman" w:hAnsi="Times New Roman" w:cs="Times New Roman"/>
          <w:sz w:val="28"/>
          <w:szCs w:val="28"/>
          <w:lang w:eastAsia="ru-RU"/>
        </w:rPr>
        <w:t>ак учащиеся 3 «а», 4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06C59">
        <w:rPr>
          <w:rFonts w:ascii="Times New Roman" w:hAnsi="Times New Roman" w:cs="Times New Roman"/>
          <w:sz w:val="28"/>
          <w:szCs w:val="28"/>
          <w:lang w:eastAsia="ru-RU"/>
        </w:rPr>
        <w:t>а,б</w:t>
      </w:r>
      <w:proofErr w:type="spellEnd"/>
      <w:r w:rsidR="00E042BB"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>классов по количеству посещений, взятых книг и журналов в школьной библиотеке самые читающие</w:t>
      </w:r>
      <w:proofErr w:type="gramStart"/>
      <w:r w:rsidR="00E042BB" w:rsidRPr="00506C5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96289" w:rsidRPr="00506C59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E042BB" w:rsidRPr="00506C59">
        <w:rPr>
          <w:rFonts w:ascii="Times New Roman" w:hAnsi="Times New Roman" w:cs="Times New Roman"/>
          <w:sz w:val="28"/>
          <w:szCs w:val="28"/>
          <w:lang w:eastAsia="ru-RU"/>
        </w:rPr>
        <w:t>чащиеся 2 «а» и 2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«б» классов посещать библиотеку</w:t>
      </w:r>
      <w:r w:rsidR="009A328C"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и бр</w:t>
      </w:r>
      <w:r w:rsidR="00696289" w:rsidRPr="00506C59">
        <w:rPr>
          <w:rFonts w:ascii="Times New Roman" w:hAnsi="Times New Roman" w:cs="Times New Roman"/>
          <w:sz w:val="28"/>
          <w:szCs w:val="28"/>
          <w:lang w:eastAsia="ru-RU"/>
        </w:rPr>
        <w:t>ать литературу для чтения</w:t>
      </w:r>
      <w:r w:rsidR="009A328C"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начали с октября</w:t>
      </w:r>
      <w:r w:rsidR="00E042BB" w:rsidRPr="00506C59">
        <w:rPr>
          <w:rFonts w:ascii="Times New Roman" w:hAnsi="Times New Roman" w:cs="Times New Roman"/>
          <w:sz w:val="28"/>
          <w:szCs w:val="28"/>
          <w:lang w:eastAsia="ru-RU"/>
        </w:rPr>
        <w:t>, несмотря на это, у учащихся  2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96289" w:rsidRPr="00506C59">
        <w:rPr>
          <w:rFonts w:ascii="Times New Roman" w:hAnsi="Times New Roman" w:cs="Times New Roman"/>
          <w:sz w:val="28"/>
          <w:szCs w:val="28"/>
          <w:lang w:eastAsia="ru-RU"/>
        </w:rPr>
        <w:t>х  классов интерес к чтению высокий.</w:t>
      </w:r>
    </w:p>
    <w:p w:rsidR="00AB2AFF" w:rsidRPr="00506C59" w:rsidRDefault="00506C59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="00AB2AFF"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формы индивидуального обслуживания: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- беседы при записи в школьную библиотеку, рекомендательные беседы при выборе книг;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- обслуживание на абонементе и в читальном зале;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- обеспечение доступа к фонду читального зала;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- беседа о </w:t>
      </w:r>
      <w:proofErr w:type="gramStart"/>
      <w:r w:rsidRPr="00506C59">
        <w:rPr>
          <w:rFonts w:ascii="Times New Roman" w:hAnsi="Times New Roman" w:cs="Times New Roman"/>
          <w:sz w:val="28"/>
          <w:szCs w:val="28"/>
          <w:lang w:eastAsia="ru-RU"/>
        </w:rPr>
        <w:t>прочитанном</w:t>
      </w:r>
      <w:proofErr w:type="gramEnd"/>
      <w:r w:rsidRPr="00506C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   Работа с педагогическим коллективом: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В течение учебного года систематически проводилась работа с педагогическими работниками в различных направлениях: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- информирование классных руководителей о чтении и посещаемости школьной библиотеки учащимися; совместная работа по вопросам выдачи и сдачи  учебной литературы учащимися; 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- информирование учителей – предметников о новых поступлениях учебной литературы;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обеспечение учителей – предметников учебной, художественной и справочной литературой; 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06C59">
        <w:rPr>
          <w:rFonts w:ascii="Times New Roman" w:hAnsi="Times New Roman" w:cs="Times New Roman"/>
          <w:sz w:val="28"/>
          <w:szCs w:val="28"/>
          <w:lang w:eastAsia="ru-RU"/>
        </w:rPr>
        <w:t>- консультационно-информационная работа с методическим объединением учителей – предметников, направленная  на  оптимальный выбор учебников и учебных пособий к новому учебном году;</w:t>
      </w:r>
      <w:proofErr w:type="gramEnd"/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- утверждение перечня учебников для использ</w:t>
      </w:r>
      <w:r w:rsidR="009A328C" w:rsidRPr="00506C59">
        <w:rPr>
          <w:rFonts w:ascii="Times New Roman" w:hAnsi="Times New Roman" w:cs="Times New Roman"/>
          <w:sz w:val="28"/>
          <w:szCs w:val="28"/>
          <w:lang w:eastAsia="ru-RU"/>
        </w:rPr>
        <w:t>ования в учебном процессе в 202</w:t>
      </w:r>
      <w:r w:rsidR="007B3C71">
        <w:rPr>
          <w:rFonts w:ascii="Times New Roman" w:hAnsi="Times New Roman" w:cs="Times New Roman"/>
          <w:sz w:val="28"/>
          <w:szCs w:val="28"/>
          <w:lang w:eastAsia="ru-RU"/>
        </w:rPr>
        <w:t>4 – 2025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году;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- помощь в подготовке и проведении предметных недель, внеклассных мероприятий, классных часов.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pacing w:val="20"/>
          <w:sz w:val="28"/>
          <w:szCs w:val="28"/>
          <w:lang w:eastAsia="ru-RU"/>
        </w:rPr>
        <w:t xml:space="preserve">        Заключение: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можно выделить следующие успехи и проблемы: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успехи: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- высокая читаемость учащихся в начальном звене;  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- ежегодное пополнение фонда учебников (100 % обеспеченность);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-  формирование и развитие у учащихся читательского интереса.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Проблемы: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- отсутствие  поступления  фонда  художест</w:t>
      </w:r>
      <w:r w:rsidR="009A328C" w:rsidRPr="00506C59">
        <w:rPr>
          <w:rFonts w:ascii="Times New Roman" w:hAnsi="Times New Roman" w:cs="Times New Roman"/>
          <w:sz w:val="28"/>
          <w:szCs w:val="28"/>
          <w:lang w:eastAsia="ru-RU"/>
        </w:rPr>
        <w:t>венной литературы.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обозначенных в анализе успехов и проблем, можно сказать, что </w:t>
      </w:r>
      <w:proofErr w:type="gramStart"/>
      <w:r w:rsidRPr="00506C59">
        <w:rPr>
          <w:rFonts w:ascii="Times New Roman" w:hAnsi="Times New Roman" w:cs="Times New Roman"/>
          <w:sz w:val="28"/>
          <w:szCs w:val="28"/>
          <w:lang w:eastAsia="ru-RU"/>
        </w:rPr>
        <w:t>задачи, поставленные в начале учебного года достигнуты</w:t>
      </w:r>
      <w:proofErr w:type="gramEnd"/>
      <w:r w:rsidRPr="00506C59">
        <w:rPr>
          <w:rFonts w:ascii="Times New Roman" w:hAnsi="Times New Roman" w:cs="Times New Roman"/>
          <w:sz w:val="28"/>
          <w:szCs w:val="28"/>
          <w:lang w:eastAsia="ru-RU"/>
        </w:rPr>
        <w:t>.  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задачи библиотечной    работы  на следующий учебный год: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1.  Воспитание у учащихся культуры чтения, любви к книге, умения пользоваться школьной библиотекой.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2.  Привитие школьникам потребности в систематическом чтении литературы для развития творческого мышления, познавательных интересов и способностей, успешного освоения учебных программ.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3. Создание максимально благоприятной среды для работы в школьной библиотеке.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696289"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Качественное обеспечение </w:t>
      </w:r>
      <w:proofErr w:type="spellStart"/>
      <w:r w:rsidR="00696289" w:rsidRPr="00506C59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696289" w:rsidRPr="00506C5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воспитательного процесса и самообразования путем библиотечного и информационного обслуживания учащихся, родителей и </w:t>
      </w:r>
      <w:r w:rsidR="009A328C" w:rsidRPr="00506C59">
        <w:rPr>
          <w:rFonts w:ascii="Times New Roman" w:hAnsi="Times New Roman" w:cs="Times New Roman"/>
          <w:sz w:val="28"/>
          <w:szCs w:val="28"/>
          <w:lang w:eastAsia="ru-RU"/>
        </w:rPr>
        <w:t>педагогического коллектива гимназии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Формиро</w:t>
      </w:r>
      <w:r w:rsidR="009A328C" w:rsidRPr="00506C59">
        <w:rPr>
          <w:rFonts w:ascii="Times New Roman" w:hAnsi="Times New Roman" w:cs="Times New Roman"/>
          <w:sz w:val="28"/>
          <w:szCs w:val="28"/>
          <w:lang w:eastAsia="ru-RU"/>
        </w:rPr>
        <w:t>вание и закрепление  учащимися 2</w:t>
      </w:r>
      <w:r w:rsidR="00696289" w:rsidRPr="00506C5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506C59">
        <w:rPr>
          <w:rFonts w:ascii="Times New Roman" w:hAnsi="Times New Roman" w:cs="Times New Roman"/>
          <w:sz w:val="28"/>
          <w:szCs w:val="28"/>
          <w:lang w:eastAsia="ru-RU"/>
        </w:rPr>
        <w:t>11-х классов  читательских компетенций.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6. Совершенствование библиотечных технологий.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7. Организация массовой и индивидуальной работы библиотеки с применением ИКТ. </w:t>
      </w:r>
    </w:p>
    <w:p w:rsidR="00AB2AFF" w:rsidRPr="00506C59" w:rsidRDefault="009A328C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B2AFF" w:rsidRPr="00506C59">
        <w:rPr>
          <w:rFonts w:ascii="Times New Roman" w:hAnsi="Times New Roman" w:cs="Times New Roman"/>
          <w:sz w:val="28"/>
          <w:szCs w:val="28"/>
          <w:lang w:eastAsia="ru-RU"/>
        </w:rPr>
        <w:t>. Пополнение и обновление художественного фонда, укрепление материа</w:t>
      </w:r>
      <w:r w:rsidR="00696289" w:rsidRPr="00506C59">
        <w:rPr>
          <w:rFonts w:ascii="Times New Roman" w:hAnsi="Times New Roman" w:cs="Times New Roman"/>
          <w:sz w:val="28"/>
          <w:szCs w:val="28"/>
          <w:lang w:eastAsia="ru-RU"/>
        </w:rPr>
        <w:t>льно – технической базы</w:t>
      </w:r>
      <w:r w:rsidR="00AB2AFF" w:rsidRPr="00506C59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библиотеки. </w:t>
      </w:r>
    </w:p>
    <w:p w:rsidR="00AB2AFF" w:rsidRPr="00506C59" w:rsidRDefault="00AB2AFF" w:rsidP="000271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hAnsi="Times New Roman" w:cs="Times New Roman"/>
          <w:color w:val="800080"/>
          <w:sz w:val="28"/>
          <w:szCs w:val="28"/>
          <w:lang w:eastAsia="ru-RU"/>
        </w:rPr>
        <w:t xml:space="preserve">  </w:t>
      </w:r>
    </w:p>
    <w:p w:rsidR="00027131" w:rsidRDefault="00027131" w:rsidP="00027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4F7" w:rsidRPr="00506C59" w:rsidRDefault="00250D4E" w:rsidP="00027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библиотекарь </w:t>
      </w:r>
      <w:r w:rsidR="0002713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27131">
        <w:rPr>
          <w:rFonts w:ascii="Times New Roman" w:hAnsi="Times New Roman" w:cs="Times New Roman"/>
          <w:sz w:val="28"/>
          <w:szCs w:val="28"/>
        </w:rPr>
        <w:t>Абидокова</w:t>
      </w:r>
      <w:proofErr w:type="spellEnd"/>
      <w:r w:rsidR="00027131">
        <w:rPr>
          <w:rFonts w:ascii="Times New Roman" w:hAnsi="Times New Roman" w:cs="Times New Roman"/>
          <w:sz w:val="28"/>
          <w:szCs w:val="28"/>
        </w:rPr>
        <w:t xml:space="preserve"> Р.Я.</w:t>
      </w:r>
    </w:p>
    <w:sectPr w:rsidR="003D24F7" w:rsidRPr="00506C59" w:rsidSect="00506C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FF"/>
    <w:rsid w:val="00027131"/>
    <w:rsid w:val="001C5EF9"/>
    <w:rsid w:val="00207F97"/>
    <w:rsid w:val="00232C78"/>
    <w:rsid w:val="00250D4E"/>
    <w:rsid w:val="00253E49"/>
    <w:rsid w:val="0028439D"/>
    <w:rsid w:val="003D24F7"/>
    <w:rsid w:val="004D47C7"/>
    <w:rsid w:val="00506C59"/>
    <w:rsid w:val="00696289"/>
    <w:rsid w:val="007A14CC"/>
    <w:rsid w:val="007B3C71"/>
    <w:rsid w:val="008243BA"/>
    <w:rsid w:val="009A328C"/>
    <w:rsid w:val="00A724D9"/>
    <w:rsid w:val="00A72553"/>
    <w:rsid w:val="00AB2AFF"/>
    <w:rsid w:val="00AB4CF2"/>
    <w:rsid w:val="00C35FFF"/>
    <w:rsid w:val="00E042BB"/>
    <w:rsid w:val="00E21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C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C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UrchukovaS</cp:lastModifiedBy>
  <cp:revision>5</cp:revision>
  <cp:lastPrinted>2024-06-29T14:08:00Z</cp:lastPrinted>
  <dcterms:created xsi:type="dcterms:W3CDTF">2024-05-16T12:13:00Z</dcterms:created>
  <dcterms:modified xsi:type="dcterms:W3CDTF">2024-07-04T10:11:00Z</dcterms:modified>
</cp:coreProperties>
</file>