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ПАМЯТКА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«Как подготовить с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текст проекта или исследования»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ОБЪЯСНИТЕ УЧЕНИКАМ ОСОБЕННОСТИ ПРОЕКТА ИЛИ ИССЛЕДОВАНИЯ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1.1. Расскажите, что учебное исследование – это процесс, который сформирует адекватное представление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 изучаемом объекте. Условия: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выявить и решить реальную познавательную проблему;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выполнить работу в соответствии с основными требованиями научного исследования;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обсудить с научным руководителем промежуточные результаты и выполнить его рекомендации;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научиться добывать, перерабатывать и применять информацию.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1.2. Разъясните, что до подготовки учебного проекта руководитель и автор проекта заранее составляют описание конечного продукта деятельности, этапов проектирования и реализации проекта, в т. ч. Рефлексию результатов деятельности.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1.3. Самое главное в проекте – создать полезный продукт, когда ученик и руководитель решают личностно-значимые и социально-актуальные проблемы.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Внешний результат (продукт) – это средство решения той проблемы, которая и стала причиной реализации проекта.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Внутренний результат проекта – это успешный опыт деятельности, опыт решения проблемы проекта, приобретенные и использованные знания и умения, принятые учеником ценности.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ПОМОГИТЕ СТРУКТУРИРОВАТЬ ПРОЕКТНУЮ ИЛИ ИССЛЕДОВАТЕЛЬСКУЮ РАБОТУ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структуру входят: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Титульный лист (название образовательной организации, фамилия, имя автор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а(</w:t>
      </w:r>
      <w:proofErr w:type="spellStart"/>
      <w:proofErr w:type="gramEnd"/>
      <w:r>
        <w:rPr>
          <w:rFonts w:ascii="Arial" w:hAnsi="Arial" w:cs="Arial"/>
          <w:color w:val="000000"/>
          <w:sz w:val="21"/>
          <w:szCs w:val="21"/>
        </w:rPr>
        <w:t>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), фамилия, имя и отчество руководителя).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Оглавление.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 ведение: краткий анализ актуальности, проблема исследования, объект и предмет (вариативно), цель, гипотеза по решению проблемы и реализации цели, задачи по проверке гипотезы, методы исследования, экспериментальная база (при необходимости), практическая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значимость.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Глава 1, которая обычно содержит итоги анализа литературы по теме исследования, ее теоретическое обоснование.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Выводы по первой главе.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Глава 2, в которой автор описывает практические этапы работы, анализирует результаты в ходе эксперимента или исследования.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Выводы по второй главе.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Заключение, в котором автор подтверждает или опровергает гипотезу, краткая характеристика результатов, практическая значимость проекта или исследования.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Библиографическое описание источников.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Приложения.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зависимости от глубины исследования основная часть может состоять из одной главы, а может – из трех.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ОЗНАКОМЬТЕ УЧАЩИХСЯ С ТРЕБОВАНИЯМИ К ОФОРМЛЕНИЮ ТЕКСТА РАБОТЫ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3.1. Обязательно необходимо напечатать текст работы – это главное условие участия в научно-практической конференции в школе. Если ученик выполняет стендовый доклад, то текст находится рядом со стендом.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Руководитель проекта или исследования передает его экспертам перед началом конференции.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3.2. Текст должен быть набран 14 кеглем, через 1,5 интервала, гарнитура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Times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New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Roman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Иллюстрации, графики вставляют в окна с обтеканием вокруг рамки.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Объем основной части работы – не более 10–12 страниц. Основная часть работы должна иметь структуру и подзаголовки в соответствии с требованиями к структуре работы (см. выше).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3.3. Типичные ошибки в текстах работ, которые следует устранить. Ученик: сильно превысил установленный объем; не определил цели и задачи, методы, результаты и выводы – структура работы отсутствует; сформулировал слишком широкую тему и поэтому не сумел ее раскрыть; не определил практическую ценность работы (реферативный характер); необоснованно или некорректно использовал социологические опросы.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3.4. Структура оглавления.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ОГЛАВЛЕНИЕ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Введение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Глава 1.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1.1. ...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1.2. ...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Выводы по первой главе.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Глава 2.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2.1. ...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2.2. ...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Выводы по второй главе.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Заключение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Список литературы (или список источников информации).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Приложения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Приложение 1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Приложение 2 и т. д.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3.4. Введение – все основные, фундаментальные положения, обоснованию и проверке которых автор посвятил исследование.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Введение включает: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актуальность исследования;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проблему исследования;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объект (вариативно);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предмет (вариативно);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цель;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– гипотезу;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задачи;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методы исследования;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практическую значимость.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Объем введения по отношению ко всей работе – 2 страницы.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3.5. Написать заключение помогут фразы: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«Данная работа посвящена…» (раскрытие проблемы – 2–5 предложений). Далее ученик комментирует выводы, которые сделал в главе 1 по актуальности и степени изученности проблемы;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«Результаты нашего исследования (проекта) показали... ». На основе выводов главы 2 ученик комментирует степень достижения цели, подтверждает, опровергает или корректирует гипотезу;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«Таким образом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, …». </w:t>
      </w:r>
      <w:proofErr w:type="gramEnd"/>
      <w:r>
        <w:rPr>
          <w:rFonts w:ascii="Arial" w:hAnsi="Arial" w:cs="Arial"/>
          <w:color w:val="000000"/>
          <w:sz w:val="21"/>
          <w:szCs w:val="21"/>
        </w:rPr>
        <w:t>Ученик формулирует утверждение, которое сделал в результате подтверждения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или опровержения гипотезы;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«Полученные результаты исследования дают возможность утверждать, что продукт исследовательской работы является актуальным и востребованным…». Ученик анализирует практическую значимость продукта исследования.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Объем заключения – 1–2 страницы.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ПОДГОТОВЬТЕ СО ШКОЛЬНИКАМИ ТЕКСТ ДЛЯ ЗАЩИТЫ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ПРОЕКТА ИЛИ ИССЛЕДОВАНИЯ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4.1. Текст защиты учащийся пишет заранее. Кратко, в виде тезисов он формулирует положения проекта или исследования. Для каждого тезиса подбирает доказательства: факты, примеры, цифры.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4.2. В выступлении учащийся учитывает основной тезис, цели и задачи, которые ученик ставил в проекте.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4.3. Главное – заинтересовать аудиторию проблемами, которые решаются совместно со слушателями.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4.4. Текст выступления ученик связывает с жизненными ситуациями, проблемами, интересами аудитории, перед которой будет выступать.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4.5. Пользуйтесь тезисами. В ходе выступления могут возникнуть различные ситуации. Важно не потерять основной ход мысли, логическую связь между тезисами, предложениями, иметь в запасе примеры, аргументы, логические переходы.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4.6. Предложите учащемуся воспользоваться рекомендациями к речи автора проекта: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на все выступление отводится не более 7 минут;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защита – это не пересказ всего содержания работы;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выступление не должно повторять те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кст сл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айдов компьютерной презентации.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4.7. Рекомендуйте структуру защитной речи: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первая часть выступления кратко повторяет введение исследовательской работы, проекта;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во второй части необходимо представить содержание работы. Например: «Работа состоит из трех разделов: введение, основная часть, заключение. Основная часть включает в себя главу 1 и главу 2. В первой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главе рассматривается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проблема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… Вторая глава посвящена исследовательской работе»;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в третьей части целесообразно кратко изложить основные выводы по результатам исследования, проекта.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Предложите набор фраз, которые помогут подготовиться к защите проекта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</w:t>
      </w:r>
      <w:r>
        <w:rPr>
          <w:rFonts w:ascii="Arial" w:hAnsi="Arial" w:cs="Arial"/>
          <w:i/>
          <w:iCs/>
          <w:color w:val="000000"/>
          <w:sz w:val="21"/>
          <w:szCs w:val="21"/>
        </w:rPr>
        <w:t>Уважаемые члены комиссии! Вашему вниманию предлагается исследовательская работа на тему…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Работа состоит из трех разделов: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Введение…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Основная часть, которая включает в себя главу 1 и главу 2. В первой главе рассматривается проблема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</w:t>
      </w:r>
      <w:r>
        <w:rPr>
          <w:rFonts w:ascii="Arial" w:hAnsi="Arial" w:cs="Arial"/>
          <w:i/>
          <w:iCs/>
          <w:color w:val="000000"/>
          <w:sz w:val="21"/>
          <w:szCs w:val="21"/>
        </w:rPr>
        <w:t>. Вторая глава посвящена исследовательской работе.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Заключение…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Актуальность данной работы определяется тем, что… Проблема заключается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…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Объект исследования – это… (вариативно). Предметом нашего исследования является… (вариативно).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Цель исследования… Гипотеза…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 соответствии с поставленной целью и гипотезой нами были сформулированы следующие задачи: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1. Проанализировать литературу, посвященную…, с целью установления....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2. Выявить… (Далее перечисляются основные задачи).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Для решения поставленных задач нами был использован следующий комплекс методов и методик…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Переходим к обсуждению наиболее значимых для нашего исследования результатов. Мы получили следующие результаты: …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На основе полученных данных можно сделать следующие выводы… (указание на гипотезу.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Далее основные доказательства, выводы).</w:t>
      </w:r>
      <w:proofErr w:type="gramEnd"/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Можно предположить, что… (утверждение).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Практическая значимость работы определяется возможностью использования...</w:t>
      </w:r>
    </w:p>
    <w:p w:rsidR="00B320D3" w:rsidRDefault="00B320D3">
      <w:bookmarkStart w:id="0" w:name="_GoBack"/>
      <w:bookmarkEnd w:id="0"/>
    </w:p>
    <w:sectPr w:rsidR="00B32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A1"/>
    <w:rsid w:val="00367FA1"/>
    <w:rsid w:val="00B3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1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1131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UrchukovaS</dc:creator>
  <cp:lastModifiedBy>UrchukovaS</cp:lastModifiedBy>
  <cp:revision>2</cp:revision>
  <dcterms:created xsi:type="dcterms:W3CDTF">2025-03-22T08:29:00Z</dcterms:created>
  <dcterms:modified xsi:type="dcterms:W3CDTF">2025-03-22T08:29:00Z</dcterms:modified>
</cp:coreProperties>
</file>